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2C44E">
      <w:pPr>
        <w:jc w:val="center"/>
        <w:rPr>
          <w:rFonts w:ascii="仿宋_GB2312" w:eastAsia="仿宋_GB2312" w:hAnsiTheme="minorEastAsia"/>
          <w:b/>
          <w:sz w:val="44"/>
          <w:szCs w:val="44"/>
        </w:rPr>
      </w:pPr>
      <w:r>
        <w:rPr>
          <w:rFonts w:hint="eastAsia" w:ascii="仿宋_GB2312" w:eastAsia="仿宋_GB2312" w:hAnsiTheme="minorEastAsia"/>
          <w:b/>
          <w:sz w:val="44"/>
          <w:szCs w:val="44"/>
        </w:rPr>
        <w:t>资格证明文件目录</w:t>
      </w:r>
    </w:p>
    <w:p w14:paraId="4A8C6B43">
      <w:pPr>
        <w:jc w:val="left"/>
        <w:rPr>
          <w:rFonts w:ascii="仿宋_GB2312" w:eastAsia="仿宋_GB2312" w:hAnsiTheme="minorEastAsia"/>
          <w:sz w:val="30"/>
          <w:szCs w:val="30"/>
        </w:rPr>
      </w:pP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>报价方（盖章）</w:t>
      </w:r>
      <w:r>
        <w:rPr>
          <w:rFonts w:hint="eastAsia" w:ascii="仿宋_GB2312" w:eastAsia="仿宋_GB2312" w:hAnsiTheme="minorEastAsia"/>
          <w:sz w:val="30"/>
          <w:szCs w:val="30"/>
        </w:rPr>
        <w:t>：</w:t>
      </w:r>
    </w:p>
    <w:tbl>
      <w:tblPr>
        <w:tblStyle w:val="5"/>
        <w:tblW w:w="86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9"/>
        <w:gridCol w:w="1313"/>
        <w:gridCol w:w="1130"/>
        <w:gridCol w:w="2540"/>
      </w:tblGrid>
      <w:tr w14:paraId="648CFD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3699" w:type="dxa"/>
            <w:tcBorders>
              <w:right w:val="single" w:color="auto" w:sz="4" w:space="0"/>
            </w:tcBorders>
            <w:vAlign w:val="center"/>
          </w:tcPr>
          <w:p w14:paraId="6E1E8A69">
            <w:pPr>
              <w:spacing w:line="240" w:lineRule="auto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_GB2312" w:eastAsia="仿宋_GB2312" w:hAnsiTheme="minorEastAsia"/>
                <w:b/>
                <w:sz w:val="30"/>
                <w:szCs w:val="30"/>
                <w:highlight w:val="none"/>
              </w:rPr>
              <w:t>资格证明文件</w:t>
            </w:r>
          </w:p>
        </w:tc>
        <w:tc>
          <w:tcPr>
            <w:tcW w:w="13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808F4">
            <w:pPr>
              <w:spacing w:line="240" w:lineRule="auto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_GB2312" w:eastAsia="仿宋_GB2312" w:hAnsiTheme="minorEastAsia"/>
                <w:b/>
                <w:sz w:val="30"/>
                <w:szCs w:val="30"/>
                <w:highlight w:val="none"/>
              </w:rPr>
              <w:t>资料提供情况</w:t>
            </w:r>
          </w:p>
        </w:tc>
        <w:tc>
          <w:tcPr>
            <w:tcW w:w="1130" w:type="dxa"/>
            <w:tcBorders>
              <w:left w:val="single" w:color="auto" w:sz="4" w:space="0"/>
            </w:tcBorders>
            <w:vAlign w:val="center"/>
          </w:tcPr>
          <w:p w14:paraId="09D80D50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 w:hAnsiTheme="minorEastAsia"/>
                <w:b/>
                <w:sz w:val="30"/>
                <w:szCs w:val="30"/>
                <w:highlight w:val="none"/>
              </w:rPr>
            </w:pPr>
            <w:r>
              <w:rPr>
                <w:rFonts w:hint="default" w:ascii="仿宋_GB2312" w:eastAsia="仿宋_GB2312" w:hAnsiTheme="minorEastAsia"/>
                <w:b/>
                <w:sz w:val="30"/>
                <w:szCs w:val="30"/>
                <w:highlight w:val="none"/>
              </w:rPr>
              <w:t>页码</w:t>
            </w:r>
          </w:p>
        </w:tc>
        <w:tc>
          <w:tcPr>
            <w:tcW w:w="2540" w:type="dxa"/>
            <w:tcBorders>
              <w:left w:val="single" w:color="auto" w:sz="4" w:space="0"/>
            </w:tcBorders>
            <w:vAlign w:val="center"/>
          </w:tcPr>
          <w:p w14:paraId="24D2A149">
            <w:pPr>
              <w:spacing w:line="240" w:lineRule="auto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_GB2312" w:eastAsia="仿宋_GB2312" w:hAnsiTheme="minorEastAsia"/>
                <w:b/>
                <w:sz w:val="30"/>
                <w:szCs w:val="30"/>
                <w:highlight w:val="none"/>
              </w:rPr>
              <w:t>备注</w:t>
            </w:r>
          </w:p>
        </w:tc>
      </w:tr>
      <w:tr w14:paraId="3C9E8A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3699" w:type="dxa"/>
            <w:vAlign w:val="center"/>
          </w:tcPr>
          <w:p w14:paraId="522CB153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1.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生产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  <w:lang w:val="en-US" w:eastAsia="zh-CN"/>
              </w:rPr>
              <w:t>企业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三证</w:t>
            </w:r>
            <w:r>
              <w:rPr>
                <w:rFonts w:hint="eastAsia" w:ascii="仿宋_GB2312" w:eastAsia="仿宋_GB2312" w:hAnsiTheme="minorEastAsia"/>
                <w:highlight w:val="none"/>
              </w:rPr>
              <w:t>《企业法人营业执照、（税务登记证、组织机构代码证，三证合一可不提供）》、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《医疗器械生产（企业）许可证》</w:t>
            </w:r>
            <w:r>
              <w:rPr>
                <w:rFonts w:hint="eastAsia" w:ascii="仿宋_GB2312" w:eastAsia="仿宋_GB2312" w:hAnsiTheme="minorEastAsia"/>
                <w:highlight w:val="none"/>
              </w:rPr>
              <w:t>、【进口产品需提供国内总代营业执照、医疗器械经营许可证】</w:t>
            </w:r>
          </w:p>
        </w:tc>
        <w:tc>
          <w:tcPr>
            <w:tcW w:w="1313" w:type="dxa"/>
            <w:vAlign w:val="center"/>
          </w:tcPr>
          <w:p w14:paraId="7134550C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tcBorders>
              <w:left w:val="single" w:color="auto" w:sz="4" w:space="0"/>
            </w:tcBorders>
            <w:vAlign w:val="center"/>
          </w:tcPr>
          <w:p w14:paraId="66CE4352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  <w:tc>
          <w:tcPr>
            <w:tcW w:w="2540" w:type="dxa"/>
            <w:tcBorders>
              <w:left w:val="single" w:color="auto" w:sz="4" w:space="0"/>
            </w:tcBorders>
            <w:vAlign w:val="center"/>
          </w:tcPr>
          <w:p w14:paraId="59C6B2A9">
            <w:pPr>
              <w:spacing w:line="240" w:lineRule="auto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  <w:r>
              <w:rPr>
                <w:rFonts w:hint="eastAsia" w:ascii="仿宋_GB2312" w:eastAsia="仿宋_GB2312" w:hAnsiTheme="minorEastAsia"/>
                <w:b w:val="0"/>
                <w:bCs w:val="0"/>
                <w:highlight w:val="none"/>
                <w:lang w:val="en-US" w:eastAsia="zh-CN"/>
              </w:rPr>
              <w:t>备案类产品可不提供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《医疗器械生产（企业）许可证》</w:t>
            </w:r>
          </w:p>
        </w:tc>
      </w:tr>
      <w:tr w14:paraId="5D238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3699" w:type="dxa"/>
            <w:vAlign w:val="center"/>
          </w:tcPr>
          <w:p w14:paraId="71B3B07F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2.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配送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  <w:lang w:val="en-US" w:eastAsia="zh-CN"/>
              </w:rPr>
              <w:t>企业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三证</w:t>
            </w:r>
            <w:r>
              <w:rPr>
                <w:rFonts w:hint="eastAsia" w:ascii="仿宋_GB2312" w:eastAsia="仿宋_GB2312" w:hAnsiTheme="minorEastAsia"/>
                <w:highlight w:val="none"/>
              </w:rPr>
              <w:t>《企业法人营业执照、（税务登记证、组织机构代码证，三证合一可不提供）》、</w:t>
            </w:r>
            <w:r>
              <w:rPr>
                <w:rFonts w:hint="eastAsia" w:ascii="仿宋_GB2312" w:eastAsia="仿宋_GB2312" w:hAnsiTheme="minorEastAsia"/>
                <w:b/>
                <w:bCs/>
                <w:highlight w:val="none"/>
              </w:rPr>
              <w:t>《医疗器械经营企业许可证》</w:t>
            </w:r>
          </w:p>
        </w:tc>
        <w:tc>
          <w:tcPr>
            <w:tcW w:w="1313" w:type="dxa"/>
            <w:vAlign w:val="center"/>
          </w:tcPr>
          <w:p w14:paraId="0FFFACFC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202E6800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0164F4DB">
            <w:pPr>
              <w:spacing w:line="240" w:lineRule="auto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</w:tr>
      <w:tr w14:paraId="3A4A6C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699" w:type="dxa"/>
            <w:vAlign w:val="center"/>
          </w:tcPr>
          <w:p w14:paraId="3C865B2F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3.逐级追溯材料</w:t>
            </w:r>
          </w:p>
        </w:tc>
        <w:tc>
          <w:tcPr>
            <w:tcW w:w="1313" w:type="dxa"/>
            <w:vAlign w:val="center"/>
          </w:tcPr>
          <w:p w14:paraId="782286FD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608119B7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color w:val="FF0000"/>
                <w:sz w:val="30"/>
                <w:szCs w:val="30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62426E6C">
            <w:pPr>
              <w:spacing w:line="240" w:lineRule="auto"/>
              <w:jc w:val="center"/>
              <w:rPr>
                <w:rFonts w:hint="default"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</w:tr>
      <w:tr w14:paraId="4A33D8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3699" w:type="dxa"/>
            <w:vAlign w:val="center"/>
          </w:tcPr>
          <w:p w14:paraId="068E5C68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eastAsia="仿宋_GB2312" w:hAnsiTheme="minorEastAsia"/>
                <w:highlight w:val="none"/>
              </w:rPr>
              <w:t>.</w:t>
            </w: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提供在有效期内的</w:t>
            </w:r>
            <w:r>
              <w:rPr>
                <w:rFonts w:hint="eastAsia" w:ascii="仿宋_GB2312" w:eastAsia="仿宋_GB2312" w:hAnsiTheme="minorEastAsia"/>
                <w:highlight w:val="none"/>
              </w:rPr>
              <w:t>医疗器械注册证或医疗器械备案凭证【如无</w:t>
            </w:r>
            <w:r>
              <w:rPr>
                <w:rFonts w:hint="eastAsia" w:ascii="仿宋_GB2312" w:eastAsia="仿宋_GB2312" w:hAnsiTheme="minorEastAsia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 w:hAnsiTheme="minorEastAsia"/>
                <w:highlight w:val="none"/>
              </w:rPr>
              <w:t>需提供不属于</w:t>
            </w: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医疗</w:t>
            </w:r>
            <w:r>
              <w:rPr>
                <w:rFonts w:hint="eastAsia" w:ascii="仿宋_GB2312" w:eastAsia="仿宋_GB2312" w:hAnsiTheme="minorEastAsia"/>
                <w:highlight w:val="none"/>
              </w:rPr>
              <w:t>器械</w:t>
            </w: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管理的</w:t>
            </w:r>
            <w:r>
              <w:rPr>
                <w:rFonts w:hint="eastAsia" w:ascii="仿宋_GB2312" w:eastAsia="仿宋_GB2312" w:hAnsiTheme="minorEastAsia"/>
                <w:highlight w:val="none"/>
              </w:rPr>
              <w:t>说明】</w:t>
            </w:r>
          </w:p>
        </w:tc>
        <w:tc>
          <w:tcPr>
            <w:tcW w:w="1313" w:type="dxa"/>
            <w:vAlign w:val="center"/>
          </w:tcPr>
          <w:p w14:paraId="42EFA744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770669D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 w:hAnsiTheme="minorEastAsia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2F0DEA8C">
            <w:pPr>
              <w:spacing w:line="240" w:lineRule="auto"/>
              <w:jc w:val="center"/>
              <w:rPr>
                <w:rFonts w:hint="default" w:ascii="仿宋_GB2312" w:eastAsia="仿宋_GB2312" w:hAnsiTheme="minorEastAsia"/>
                <w:sz w:val="30"/>
                <w:szCs w:val="30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Ⅲ、Ⅱ类医疗器械提供注册证</w:t>
            </w:r>
            <w:r>
              <w:rPr>
                <w:rFonts w:hint="default" w:ascii="仿宋_GB2312" w:eastAsia="仿宋_GB2312" w:hAnsiTheme="minorEastAsia"/>
                <w:highlight w:val="none"/>
              </w:rPr>
              <w:t>（提供完整资料，包括但不限于变更批件情况、附表等）</w:t>
            </w:r>
            <w:r>
              <w:rPr>
                <w:rFonts w:hint="eastAsia" w:ascii="仿宋_GB2312" w:eastAsia="仿宋_GB2312" w:hAnsiTheme="minorEastAsia"/>
                <w:highlight w:val="none"/>
              </w:rPr>
              <w:t>；Ⅰ类医疗器械提供备案凭证；不属于医疗器械</w:t>
            </w: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管理提供</w:t>
            </w:r>
            <w:r>
              <w:rPr>
                <w:rFonts w:hint="eastAsia" w:ascii="仿宋_GB2312" w:eastAsia="仿宋_GB2312" w:hAnsiTheme="minorEastAsia"/>
                <w:highlight w:val="none"/>
              </w:rPr>
              <w:t>说明</w:t>
            </w:r>
            <w:r>
              <w:rPr>
                <w:rFonts w:hint="default" w:ascii="仿宋_GB2312" w:eastAsia="仿宋_GB2312" w:hAnsiTheme="minorEastAsia"/>
                <w:highlight w:val="none"/>
              </w:rPr>
              <w:t>。</w:t>
            </w:r>
          </w:p>
        </w:tc>
      </w:tr>
      <w:tr w14:paraId="6DC285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99" w:type="dxa"/>
            <w:vAlign w:val="center"/>
          </w:tcPr>
          <w:p w14:paraId="61C0AFA8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highlight w:val="none"/>
              </w:rPr>
              <w:t>.产品彩页</w:t>
            </w:r>
          </w:p>
        </w:tc>
        <w:tc>
          <w:tcPr>
            <w:tcW w:w="1313" w:type="dxa"/>
            <w:vAlign w:val="center"/>
          </w:tcPr>
          <w:p w14:paraId="392CFFE7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7541E06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</w:pPr>
          </w:p>
        </w:tc>
        <w:tc>
          <w:tcPr>
            <w:tcW w:w="2540" w:type="dxa"/>
            <w:vAlign w:val="center"/>
          </w:tcPr>
          <w:p w14:paraId="6A4F0499">
            <w:pPr>
              <w:spacing w:line="240" w:lineRule="auto"/>
              <w:jc w:val="center"/>
              <w:rPr>
                <w:rFonts w:hint="default" w:ascii="仿宋_GB2312" w:eastAsia="仿宋_GB2312" w:hAnsiTheme="minorEastAsia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产品彩页原件</w:t>
            </w:r>
          </w:p>
        </w:tc>
      </w:tr>
      <w:tr w14:paraId="3A9D3B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699" w:type="dxa"/>
            <w:vAlign w:val="center"/>
          </w:tcPr>
          <w:p w14:paraId="47569DD0">
            <w:pPr>
              <w:spacing w:line="240" w:lineRule="auto"/>
              <w:jc w:val="lef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  <w:lang w:val="en-US" w:eastAsia="zh-CN"/>
              </w:rPr>
              <w:t>6.</w:t>
            </w:r>
            <w:r>
              <w:rPr>
                <w:rFonts w:hint="eastAsia" w:ascii="仿宋_GB2312" w:eastAsia="仿宋_GB2312" w:hAnsiTheme="minorEastAsia"/>
                <w:highlight w:val="none"/>
              </w:rPr>
              <w:t>产品说明书</w:t>
            </w:r>
          </w:p>
        </w:tc>
        <w:tc>
          <w:tcPr>
            <w:tcW w:w="1313" w:type="dxa"/>
            <w:vAlign w:val="center"/>
          </w:tcPr>
          <w:p w14:paraId="31611022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603AB806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74430164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</w:tr>
      <w:tr w14:paraId="1D1C00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699" w:type="dxa"/>
            <w:vAlign w:val="center"/>
          </w:tcPr>
          <w:p w14:paraId="0F74C0A9">
            <w:pPr>
              <w:spacing w:line="240" w:lineRule="auto"/>
              <w:jc w:val="left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eastAsia="仿宋_GB2312" w:hAnsiTheme="minorEastAsia"/>
                <w:highlight w:val="none"/>
              </w:rPr>
              <w:t>.⑴法定代表人资格证明书⑵法定代表人授权书⑶法定代表授权人近6个月任意1个月的社保证明</w:t>
            </w:r>
          </w:p>
        </w:tc>
        <w:tc>
          <w:tcPr>
            <w:tcW w:w="1313" w:type="dxa"/>
            <w:vAlign w:val="center"/>
          </w:tcPr>
          <w:p w14:paraId="6D874128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0C57F26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 w:hAnsiTheme="minorEastAsia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355AAA37">
            <w:pPr>
              <w:spacing w:line="240" w:lineRule="auto"/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授权人社保证明要体现公司名称和被保人名字</w:t>
            </w:r>
          </w:p>
        </w:tc>
      </w:tr>
      <w:tr w14:paraId="4F5E0B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699" w:type="dxa"/>
            <w:vAlign w:val="center"/>
          </w:tcPr>
          <w:p w14:paraId="1236C251">
            <w:pPr>
              <w:spacing w:line="240" w:lineRule="auto"/>
              <w:ind w:left="0" w:leftChars="0" w:firstLine="0" w:firstLineChars="0"/>
              <w:jc w:val="left"/>
              <w:rPr>
                <w:rFonts w:hint="default" w:ascii="仿宋_GB2312" w:eastAsia="仿宋_GB2312" w:hAnsiTheme="minorEastAsia"/>
                <w:highlight w:val="none"/>
                <w:lang w:eastAsia="zh-CN"/>
              </w:rPr>
            </w:pPr>
            <w:r>
              <w:rPr>
                <w:rFonts w:hint="eastAsia" w:ascii="仿宋_GB2312" w:eastAsia="仿宋_GB2312" w:hAnsiTheme="minorEastAsia"/>
                <w:highlight w:val="none"/>
                <w:lang w:val="en-US" w:eastAsia="zh-CN"/>
              </w:rPr>
              <w:t>8</w:t>
            </w:r>
            <w:r>
              <w:rPr>
                <w:rFonts w:hint="default" w:ascii="仿宋_GB2312" w:eastAsia="仿宋_GB2312" w:hAnsiTheme="minorEastAsia"/>
                <w:highlight w:val="none"/>
                <w:lang w:eastAsia="zh-CN"/>
              </w:rPr>
              <w:t>.其他需要说明的情况（若有）</w:t>
            </w:r>
          </w:p>
        </w:tc>
        <w:tc>
          <w:tcPr>
            <w:tcW w:w="1313" w:type="dxa"/>
            <w:vAlign w:val="center"/>
          </w:tcPr>
          <w:p w14:paraId="03E6783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hAnsiTheme="minorEastAsia"/>
                <w:highlight w:val="none"/>
              </w:rPr>
              <w:t>是□否□</w:t>
            </w:r>
          </w:p>
        </w:tc>
        <w:tc>
          <w:tcPr>
            <w:tcW w:w="1130" w:type="dxa"/>
            <w:vAlign w:val="center"/>
          </w:tcPr>
          <w:p w14:paraId="123718BA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  <w:tc>
          <w:tcPr>
            <w:tcW w:w="2540" w:type="dxa"/>
            <w:vAlign w:val="center"/>
          </w:tcPr>
          <w:p w14:paraId="1EAFEC43">
            <w:pPr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 w:hAnsiTheme="minorEastAsia"/>
                <w:sz w:val="30"/>
                <w:szCs w:val="30"/>
                <w:highlight w:val="none"/>
              </w:rPr>
            </w:pPr>
          </w:p>
        </w:tc>
      </w:tr>
    </w:tbl>
    <w:p w14:paraId="76BDD7B8">
      <w:pPr>
        <w:widowControl/>
        <w:rPr>
          <w:rFonts w:hint="default" w:eastAsia="宋体"/>
          <w:lang w:val="en-US" w:eastAsia="zh-CN"/>
        </w:rPr>
      </w:pPr>
    </w:p>
    <w:p w14:paraId="4143012F">
      <w:pPr>
        <w:widowControl/>
        <w:rPr>
          <w:rFonts w:hint="default" w:eastAsia="宋体"/>
          <w:lang w:val="en-US" w:eastAsia="zh-CN"/>
        </w:rPr>
      </w:pPr>
    </w:p>
    <w:p w14:paraId="0C7C3A71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5776F5B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D270854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附件1：</w:t>
      </w:r>
    </w:p>
    <w:p w14:paraId="6234AEAB">
      <w:pPr>
        <w:widowControl/>
        <w:rPr>
          <w:rFonts w:hint="eastAsia" w:ascii="仿宋_GB2312" w:eastAsia="仿宋_GB2312" w:hAnsiTheme="minorEastAsia"/>
        </w:rPr>
      </w:pPr>
      <w:r>
        <w:rPr>
          <w:rFonts w:hint="eastAsia" w:ascii="仿宋_GB2312" w:eastAsia="仿宋_GB2312" w:hAnsiTheme="minorEastAsia"/>
          <w:b/>
          <w:bCs/>
        </w:rPr>
        <w:t>生产</w:t>
      </w:r>
      <w:r>
        <w:rPr>
          <w:rFonts w:hint="eastAsia" w:ascii="仿宋_GB2312" w:eastAsia="仿宋_GB2312" w:hAnsiTheme="minorEastAsia"/>
          <w:b/>
          <w:bCs/>
          <w:lang w:val="en-US" w:eastAsia="zh-CN"/>
        </w:rPr>
        <w:t>企业</w:t>
      </w:r>
      <w:r>
        <w:rPr>
          <w:rFonts w:hint="eastAsia" w:ascii="仿宋_GB2312" w:eastAsia="仿宋_GB2312" w:hAnsiTheme="minorEastAsia"/>
          <w:b/>
          <w:bCs/>
        </w:rPr>
        <w:t>三证</w:t>
      </w:r>
      <w:r>
        <w:rPr>
          <w:rFonts w:hint="eastAsia" w:ascii="仿宋_GB2312" w:eastAsia="仿宋_GB2312" w:hAnsiTheme="minorEastAsia"/>
        </w:rPr>
        <w:t>《企业法人营业执照、（税务登记证、组织机构代码证，三证合一可不提供）》、</w:t>
      </w:r>
      <w:r>
        <w:rPr>
          <w:rFonts w:hint="eastAsia" w:ascii="仿宋_GB2312" w:eastAsia="仿宋_GB2312" w:hAnsiTheme="minorEastAsia"/>
          <w:b/>
          <w:bCs/>
        </w:rPr>
        <w:t>《医疗器械生产（企业）许可证》</w:t>
      </w:r>
      <w:r>
        <w:rPr>
          <w:rFonts w:hint="eastAsia" w:ascii="仿宋_GB2312" w:eastAsia="仿宋_GB2312" w:hAnsiTheme="minorEastAsia"/>
        </w:rPr>
        <w:t>、【进口产品需提供国内总代营业执照、医疗器械经营许可证】</w:t>
      </w:r>
    </w:p>
    <w:p w14:paraId="2D9D28A1">
      <w:pPr>
        <w:widowControl/>
        <w:rPr>
          <w:rFonts w:hint="eastAsia" w:ascii="仿宋_GB2312" w:eastAsia="仿宋_GB2312" w:hAnsiTheme="minorEastAsia"/>
        </w:rPr>
      </w:pPr>
    </w:p>
    <w:p w14:paraId="6F44F11C">
      <w:pPr>
        <w:widowControl/>
        <w:rPr>
          <w:rFonts w:hint="eastAsia" w:ascii="仿宋_GB2312" w:eastAsia="仿宋_GB2312" w:hAnsiTheme="minorEastAsia"/>
        </w:rPr>
      </w:pPr>
    </w:p>
    <w:p w14:paraId="6A98ECBD">
      <w:pPr>
        <w:widowControl/>
        <w:rPr>
          <w:rFonts w:hint="eastAsia" w:ascii="仿宋_GB2312" w:eastAsia="仿宋_GB2312" w:hAnsiTheme="minorEastAsia"/>
        </w:rPr>
      </w:pPr>
    </w:p>
    <w:p w14:paraId="05E26855">
      <w:pPr>
        <w:widowControl/>
        <w:rPr>
          <w:rFonts w:hint="eastAsia" w:ascii="仿宋_GB2312" w:eastAsia="仿宋_GB2312" w:hAnsiTheme="minorEastAsia"/>
        </w:rPr>
      </w:pPr>
    </w:p>
    <w:p w14:paraId="103FCE06">
      <w:pPr>
        <w:widowControl/>
        <w:rPr>
          <w:rFonts w:hint="eastAsia" w:ascii="仿宋_GB2312" w:eastAsia="仿宋_GB2312" w:hAnsiTheme="minorEastAsia"/>
        </w:rPr>
      </w:pPr>
    </w:p>
    <w:p w14:paraId="5D71E336">
      <w:pPr>
        <w:widowControl/>
        <w:rPr>
          <w:rFonts w:hint="eastAsia" w:ascii="仿宋_GB2312" w:eastAsia="仿宋_GB2312" w:hAnsiTheme="minorEastAsia"/>
        </w:rPr>
      </w:pPr>
    </w:p>
    <w:p w14:paraId="6E5F2CAF">
      <w:pPr>
        <w:widowControl/>
        <w:rPr>
          <w:rFonts w:hint="eastAsia" w:ascii="仿宋_GB2312" w:eastAsia="仿宋_GB2312" w:hAnsiTheme="minorEastAsia"/>
        </w:rPr>
      </w:pPr>
    </w:p>
    <w:p w14:paraId="5F6B940A">
      <w:pPr>
        <w:widowControl/>
        <w:rPr>
          <w:rFonts w:hint="eastAsia" w:ascii="仿宋_GB2312" w:eastAsia="仿宋_GB2312" w:hAnsiTheme="minorEastAsia"/>
        </w:rPr>
      </w:pPr>
    </w:p>
    <w:p w14:paraId="5C329FAD">
      <w:pPr>
        <w:widowControl/>
        <w:rPr>
          <w:rFonts w:hint="eastAsia" w:ascii="仿宋_GB2312" w:eastAsia="仿宋_GB2312" w:hAnsiTheme="minorEastAsia"/>
        </w:rPr>
      </w:pPr>
    </w:p>
    <w:p w14:paraId="6E15914E">
      <w:pPr>
        <w:widowControl/>
        <w:rPr>
          <w:rFonts w:hint="eastAsia" w:ascii="仿宋_GB2312" w:eastAsia="仿宋_GB2312" w:hAnsiTheme="minorEastAsia"/>
        </w:rPr>
      </w:pPr>
    </w:p>
    <w:p w14:paraId="358261A8">
      <w:pPr>
        <w:widowControl/>
        <w:rPr>
          <w:rFonts w:hint="eastAsia" w:ascii="仿宋_GB2312" w:eastAsia="仿宋_GB2312" w:hAnsiTheme="minorEastAsia"/>
        </w:rPr>
      </w:pPr>
    </w:p>
    <w:p w14:paraId="2A558583">
      <w:pPr>
        <w:widowControl/>
        <w:rPr>
          <w:rFonts w:hint="eastAsia" w:ascii="仿宋_GB2312" w:eastAsia="仿宋_GB2312" w:hAnsiTheme="minorEastAsia"/>
        </w:rPr>
      </w:pPr>
    </w:p>
    <w:p w14:paraId="13304F08">
      <w:pPr>
        <w:widowControl/>
        <w:rPr>
          <w:rFonts w:hint="eastAsia" w:ascii="仿宋_GB2312" w:eastAsia="仿宋_GB2312" w:hAnsiTheme="minorEastAsia"/>
        </w:rPr>
      </w:pPr>
    </w:p>
    <w:p w14:paraId="31A6ED03">
      <w:pPr>
        <w:widowControl/>
        <w:rPr>
          <w:rFonts w:hint="eastAsia" w:ascii="仿宋_GB2312" w:eastAsia="仿宋_GB2312" w:hAnsiTheme="minorEastAsia"/>
        </w:rPr>
      </w:pPr>
    </w:p>
    <w:p w14:paraId="4AD14427">
      <w:pPr>
        <w:widowControl/>
        <w:rPr>
          <w:rFonts w:hint="eastAsia" w:ascii="仿宋_GB2312" w:eastAsia="仿宋_GB2312" w:hAnsiTheme="minorEastAsia"/>
        </w:rPr>
      </w:pPr>
    </w:p>
    <w:p w14:paraId="0AB88228">
      <w:pPr>
        <w:widowControl/>
        <w:rPr>
          <w:rFonts w:hint="eastAsia" w:ascii="仿宋_GB2312" w:eastAsia="仿宋_GB2312" w:hAnsiTheme="minorEastAsia"/>
        </w:rPr>
      </w:pPr>
    </w:p>
    <w:p w14:paraId="224F4A12">
      <w:pPr>
        <w:widowControl/>
        <w:rPr>
          <w:rFonts w:hint="eastAsia" w:ascii="仿宋_GB2312" w:eastAsia="仿宋_GB2312" w:hAnsiTheme="minorEastAsia"/>
        </w:rPr>
      </w:pPr>
    </w:p>
    <w:p w14:paraId="0F9B72E7">
      <w:pPr>
        <w:widowControl/>
        <w:rPr>
          <w:rFonts w:hint="eastAsia" w:ascii="仿宋_GB2312" w:eastAsia="仿宋_GB2312" w:hAnsiTheme="minorEastAsia"/>
        </w:rPr>
      </w:pPr>
    </w:p>
    <w:p w14:paraId="17DAC057">
      <w:pPr>
        <w:widowControl/>
        <w:rPr>
          <w:rFonts w:hint="eastAsia" w:ascii="仿宋_GB2312" w:eastAsia="仿宋_GB2312" w:hAnsiTheme="minorEastAsia"/>
        </w:rPr>
      </w:pPr>
    </w:p>
    <w:p w14:paraId="2CDA2B83">
      <w:pPr>
        <w:widowControl/>
        <w:rPr>
          <w:rFonts w:hint="eastAsia" w:ascii="仿宋_GB2312" w:eastAsia="仿宋_GB2312" w:hAnsiTheme="minorEastAsia"/>
        </w:rPr>
      </w:pPr>
    </w:p>
    <w:p w14:paraId="5291425B">
      <w:pPr>
        <w:widowControl/>
        <w:rPr>
          <w:rFonts w:hint="eastAsia" w:ascii="仿宋_GB2312" w:eastAsia="仿宋_GB2312" w:hAnsiTheme="minorEastAsia"/>
        </w:rPr>
      </w:pPr>
    </w:p>
    <w:p w14:paraId="7B6D163E">
      <w:pPr>
        <w:widowControl/>
        <w:rPr>
          <w:rFonts w:hint="eastAsia" w:ascii="仿宋_GB2312" w:eastAsia="仿宋_GB2312" w:hAnsiTheme="minorEastAsia"/>
        </w:rPr>
      </w:pPr>
    </w:p>
    <w:p w14:paraId="4839987C">
      <w:pPr>
        <w:widowControl/>
        <w:rPr>
          <w:rFonts w:hint="eastAsia" w:ascii="仿宋_GB2312" w:eastAsia="仿宋_GB2312" w:hAnsiTheme="minorEastAsia"/>
        </w:rPr>
      </w:pPr>
    </w:p>
    <w:p w14:paraId="12ACF19E">
      <w:pPr>
        <w:widowControl/>
        <w:rPr>
          <w:rFonts w:hint="eastAsia" w:ascii="仿宋_GB2312" w:eastAsia="仿宋_GB2312" w:hAnsiTheme="minorEastAsia"/>
        </w:rPr>
      </w:pPr>
    </w:p>
    <w:p w14:paraId="2DE24AE0">
      <w:pPr>
        <w:widowControl/>
        <w:rPr>
          <w:rFonts w:hint="eastAsia" w:ascii="仿宋_GB2312" w:eastAsia="仿宋_GB2312" w:hAnsiTheme="minorEastAsia"/>
        </w:rPr>
      </w:pPr>
    </w:p>
    <w:p w14:paraId="1BA29827">
      <w:pPr>
        <w:widowControl/>
        <w:rPr>
          <w:rFonts w:hint="eastAsia" w:ascii="仿宋_GB2312" w:eastAsia="仿宋_GB2312" w:hAnsiTheme="minorEastAsia"/>
          <w:b/>
          <w:bCs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lang w:val="en-US" w:eastAsia="zh-CN"/>
        </w:rPr>
        <w:t>附件2：</w:t>
      </w:r>
    </w:p>
    <w:p w14:paraId="3CF044AB">
      <w:pPr>
        <w:widowControl/>
        <w:rPr>
          <w:rFonts w:hint="eastAsia" w:ascii="仿宋_GB2312" w:eastAsia="仿宋_GB2312" w:hAnsiTheme="minorEastAsia"/>
          <w:b/>
          <w:bCs/>
        </w:rPr>
      </w:pPr>
      <w:r>
        <w:rPr>
          <w:rFonts w:hint="eastAsia" w:ascii="仿宋_GB2312" w:eastAsia="仿宋_GB2312" w:hAnsiTheme="minorEastAsia"/>
          <w:b/>
          <w:bCs/>
        </w:rPr>
        <w:t>配送</w:t>
      </w:r>
      <w:r>
        <w:rPr>
          <w:rFonts w:hint="eastAsia" w:ascii="仿宋_GB2312" w:eastAsia="仿宋_GB2312" w:hAnsiTheme="minorEastAsia"/>
          <w:b/>
          <w:bCs/>
          <w:lang w:val="en-US" w:eastAsia="zh-CN"/>
        </w:rPr>
        <w:t>企业</w:t>
      </w:r>
      <w:r>
        <w:rPr>
          <w:rFonts w:hint="eastAsia" w:ascii="仿宋_GB2312" w:eastAsia="仿宋_GB2312" w:hAnsiTheme="minorEastAsia"/>
          <w:b/>
          <w:bCs/>
        </w:rPr>
        <w:t>三证</w:t>
      </w:r>
      <w:r>
        <w:rPr>
          <w:rFonts w:hint="eastAsia" w:ascii="仿宋_GB2312" w:eastAsia="仿宋_GB2312" w:hAnsiTheme="minorEastAsia"/>
        </w:rPr>
        <w:t>《企业法人营业执照、（税务登记证、组织机构代码证，三证合一可不提供）》、</w:t>
      </w:r>
      <w:r>
        <w:rPr>
          <w:rFonts w:hint="eastAsia" w:ascii="仿宋_GB2312" w:eastAsia="仿宋_GB2312" w:hAnsiTheme="minorEastAsia"/>
          <w:b/>
          <w:bCs/>
        </w:rPr>
        <w:t>《医疗器械经营企业许可证》</w:t>
      </w:r>
    </w:p>
    <w:p w14:paraId="13243915">
      <w:pPr>
        <w:widowControl/>
        <w:rPr>
          <w:rFonts w:hint="eastAsia" w:ascii="仿宋_GB2312" w:eastAsia="仿宋_GB2312" w:hAnsiTheme="minorEastAsia"/>
          <w:b/>
          <w:bCs/>
        </w:rPr>
      </w:pPr>
    </w:p>
    <w:p w14:paraId="0451E6BC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6FACDA2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8A41FA4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D57BD5A">
      <w:pPr>
        <w:widowControl/>
        <w:rPr>
          <w:rFonts w:hint="eastAsia" w:ascii="仿宋_GB2312" w:eastAsia="仿宋_GB2312" w:hAnsiTheme="minorEastAsia"/>
          <w:b/>
          <w:bCs/>
        </w:rPr>
      </w:pPr>
    </w:p>
    <w:p w14:paraId="68C2B363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84A2683">
      <w:pPr>
        <w:widowControl/>
        <w:rPr>
          <w:rFonts w:hint="eastAsia" w:ascii="仿宋_GB2312" w:eastAsia="仿宋_GB2312" w:hAnsiTheme="minorEastAsia"/>
          <w:b/>
          <w:bCs/>
        </w:rPr>
      </w:pPr>
    </w:p>
    <w:p w14:paraId="30286314">
      <w:pPr>
        <w:widowControl/>
        <w:rPr>
          <w:rFonts w:hint="eastAsia" w:ascii="仿宋_GB2312" w:eastAsia="仿宋_GB2312" w:hAnsiTheme="minorEastAsia"/>
          <w:b/>
          <w:bCs/>
        </w:rPr>
      </w:pPr>
    </w:p>
    <w:p w14:paraId="51C9C5E0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285711F">
      <w:pPr>
        <w:widowControl/>
        <w:rPr>
          <w:rFonts w:hint="eastAsia" w:ascii="仿宋_GB2312" w:eastAsia="仿宋_GB2312" w:hAnsiTheme="minorEastAsia"/>
          <w:b/>
          <w:bCs/>
        </w:rPr>
      </w:pPr>
    </w:p>
    <w:p w14:paraId="64F36EC4">
      <w:pPr>
        <w:widowControl/>
        <w:rPr>
          <w:rFonts w:hint="eastAsia" w:ascii="仿宋_GB2312" w:eastAsia="仿宋_GB2312" w:hAnsiTheme="minorEastAsia"/>
          <w:b/>
          <w:bCs/>
        </w:rPr>
      </w:pPr>
    </w:p>
    <w:p w14:paraId="37C9DDDD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F7CAEFC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C6885A0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061182B">
      <w:pPr>
        <w:widowControl/>
        <w:rPr>
          <w:rFonts w:hint="eastAsia" w:ascii="仿宋_GB2312" w:eastAsia="仿宋_GB2312" w:hAnsiTheme="minorEastAsia"/>
          <w:b/>
          <w:bCs/>
        </w:rPr>
      </w:pPr>
    </w:p>
    <w:p w14:paraId="014D6C54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3A80306">
      <w:pPr>
        <w:widowControl/>
        <w:rPr>
          <w:rFonts w:hint="eastAsia" w:ascii="仿宋_GB2312" w:eastAsia="仿宋_GB2312" w:hAnsiTheme="minorEastAsia"/>
          <w:b/>
          <w:bCs/>
        </w:rPr>
      </w:pPr>
    </w:p>
    <w:p w14:paraId="519B7D1A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ED7F9B1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D3B74B7">
      <w:pPr>
        <w:widowControl/>
        <w:rPr>
          <w:rFonts w:hint="eastAsia" w:ascii="仿宋_GB2312" w:eastAsia="仿宋_GB2312" w:hAnsiTheme="minorEastAsia"/>
          <w:b/>
          <w:bCs/>
        </w:rPr>
      </w:pPr>
    </w:p>
    <w:p w14:paraId="5D8D6BE4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919EA48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7EB4A60">
      <w:pPr>
        <w:widowControl/>
        <w:rPr>
          <w:rFonts w:hint="eastAsia" w:ascii="仿宋_GB2312" w:eastAsia="仿宋_GB2312" w:hAnsiTheme="minorEastAsia"/>
          <w:b/>
          <w:bCs/>
        </w:rPr>
      </w:pPr>
    </w:p>
    <w:p w14:paraId="407009D1">
      <w:pPr>
        <w:widowControl/>
        <w:rPr>
          <w:rFonts w:hint="eastAsia" w:ascii="仿宋_GB2312" w:eastAsia="仿宋_GB2312" w:hAnsiTheme="minorEastAsia"/>
          <w:b/>
          <w:bCs/>
        </w:rPr>
      </w:pPr>
    </w:p>
    <w:p w14:paraId="6CE056D3">
      <w:pPr>
        <w:widowControl/>
        <w:rPr>
          <w:rFonts w:hint="eastAsia" w:ascii="仿宋_GB2312" w:eastAsia="仿宋_GB2312" w:hAnsiTheme="minorEastAsia"/>
          <w:b/>
          <w:bCs/>
        </w:rPr>
      </w:pPr>
    </w:p>
    <w:p w14:paraId="092FB5A8">
      <w:pPr>
        <w:widowControl/>
        <w:rPr>
          <w:rFonts w:hint="eastAsia" w:ascii="仿宋_GB2312" w:eastAsia="仿宋_GB2312" w:hAnsiTheme="minorEastAsia"/>
          <w:b/>
          <w:bCs/>
        </w:rPr>
      </w:pPr>
    </w:p>
    <w:p w14:paraId="2FD6591B">
      <w:pPr>
        <w:widowControl/>
        <w:rPr>
          <w:rFonts w:hint="eastAsia" w:ascii="仿宋_GB2312" w:eastAsia="仿宋_GB2312" w:hAnsiTheme="minorEastAsia"/>
          <w:b/>
          <w:bCs/>
          <w:highlight w:val="yellow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highlight w:val="yellow"/>
          <w:lang w:val="en-US" w:eastAsia="zh-CN"/>
        </w:rPr>
        <w:t>附件3：</w:t>
      </w:r>
    </w:p>
    <w:p w14:paraId="4FAAFD9F">
      <w:pPr>
        <w:widowControl/>
        <w:rPr>
          <w:rFonts w:hint="eastAsia" w:ascii="仿宋_GB2312" w:eastAsia="仿宋_GB2312" w:hAnsiTheme="minorEastAsia"/>
          <w:highlight w:val="yellow"/>
        </w:rPr>
      </w:pPr>
      <w:r>
        <w:rPr>
          <w:rFonts w:hint="eastAsia" w:ascii="仿宋_GB2312" w:eastAsia="仿宋_GB2312" w:hAnsiTheme="minorEastAsia"/>
          <w:highlight w:val="yellow"/>
        </w:rPr>
        <w:t>逐级追溯材料</w:t>
      </w:r>
    </w:p>
    <w:p w14:paraId="775FA2A4">
      <w:pPr>
        <w:widowControl/>
        <w:rPr>
          <w:rFonts w:hint="eastAsia" w:ascii="仿宋_GB2312" w:eastAsia="仿宋_GB2312" w:hAnsiTheme="minorEastAsia"/>
        </w:rPr>
      </w:pPr>
    </w:p>
    <w:p w14:paraId="63275097">
      <w:pPr>
        <w:widowControl/>
        <w:rPr>
          <w:rFonts w:hint="eastAsia" w:ascii="仿宋_GB2312" w:eastAsia="仿宋_GB2312" w:hAnsiTheme="minorEastAsia"/>
        </w:rPr>
      </w:pPr>
    </w:p>
    <w:p w14:paraId="087C4BF2">
      <w:pPr>
        <w:widowControl/>
        <w:rPr>
          <w:rFonts w:hint="eastAsia" w:ascii="仿宋_GB2312" w:eastAsia="仿宋_GB2312" w:hAnsiTheme="minorEastAsia"/>
        </w:rPr>
      </w:pPr>
    </w:p>
    <w:p w14:paraId="64469EAD">
      <w:pPr>
        <w:widowControl/>
        <w:rPr>
          <w:rFonts w:hint="eastAsia" w:ascii="仿宋_GB2312" w:eastAsia="仿宋_GB2312" w:hAnsiTheme="minorEastAsia"/>
        </w:rPr>
      </w:pPr>
    </w:p>
    <w:p w14:paraId="31C4117F">
      <w:pPr>
        <w:widowControl/>
        <w:rPr>
          <w:rFonts w:hint="eastAsia" w:ascii="仿宋_GB2312" w:eastAsia="仿宋_GB2312" w:hAnsiTheme="minorEastAsia"/>
        </w:rPr>
      </w:pPr>
    </w:p>
    <w:p w14:paraId="55D8AA43">
      <w:pPr>
        <w:widowControl/>
        <w:rPr>
          <w:rFonts w:hint="eastAsia" w:ascii="仿宋_GB2312" w:eastAsia="仿宋_GB2312" w:hAnsiTheme="minorEastAsia"/>
        </w:rPr>
      </w:pPr>
    </w:p>
    <w:p w14:paraId="0E86C1A6">
      <w:pPr>
        <w:widowControl/>
        <w:rPr>
          <w:rFonts w:hint="eastAsia" w:ascii="仿宋_GB2312" w:eastAsia="仿宋_GB2312" w:hAnsiTheme="minorEastAsia"/>
        </w:rPr>
      </w:pPr>
    </w:p>
    <w:p w14:paraId="09F2B7C9">
      <w:pPr>
        <w:widowControl/>
        <w:rPr>
          <w:rFonts w:hint="eastAsia" w:ascii="仿宋_GB2312" w:eastAsia="仿宋_GB2312" w:hAnsiTheme="minorEastAsia"/>
        </w:rPr>
      </w:pPr>
    </w:p>
    <w:p w14:paraId="6B5FBF95">
      <w:pPr>
        <w:widowControl/>
        <w:rPr>
          <w:rFonts w:hint="eastAsia" w:ascii="仿宋_GB2312" w:eastAsia="仿宋_GB2312" w:hAnsiTheme="minorEastAsia"/>
        </w:rPr>
      </w:pPr>
    </w:p>
    <w:p w14:paraId="4F7AECF6">
      <w:pPr>
        <w:widowControl/>
        <w:rPr>
          <w:rFonts w:hint="eastAsia" w:ascii="仿宋_GB2312" w:eastAsia="仿宋_GB2312" w:hAnsiTheme="minorEastAsia"/>
        </w:rPr>
      </w:pPr>
    </w:p>
    <w:p w14:paraId="159D959C">
      <w:pPr>
        <w:widowControl/>
        <w:rPr>
          <w:rFonts w:hint="eastAsia" w:ascii="仿宋_GB2312" w:eastAsia="仿宋_GB2312" w:hAnsiTheme="minorEastAsia"/>
        </w:rPr>
      </w:pPr>
    </w:p>
    <w:p w14:paraId="4A53FC0F">
      <w:pPr>
        <w:widowControl/>
        <w:rPr>
          <w:rFonts w:hint="eastAsia" w:ascii="仿宋_GB2312" w:eastAsia="仿宋_GB2312" w:hAnsiTheme="minorEastAsia"/>
        </w:rPr>
      </w:pPr>
    </w:p>
    <w:p w14:paraId="4FBC0533">
      <w:pPr>
        <w:widowControl/>
        <w:rPr>
          <w:rFonts w:hint="eastAsia" w:ascii="仿宋_GB2312" w:eastAsia="仿宋_GB2312" w:hAnsiTheme="minorEastAsia"/>
        </w:rPr>
      </w:pPr>
    </w:p>
    <w:p w14:paraId="0A797AD9">
      <w:pPr>
        <w:widowControl/>
        <w:rPr>
          <w:rFonts w:hint="eastAsia" w:ascii="仿宋_GB2312" w:eastAsia="仿宋_GB2312" w:hAnsiTheme="minorEastAsia"/>
        </w:rPr>
      </w:pPr>
    </w:p>
    <w:p w14:paraId="7A85B40D">
      <w:pPr>
        <w:widowControl/>
        <w:rPr>
          <w:rFonts w:hint="eastAsia" w:ascii="仿宋_GB2312" w:eastAsia="仿宋_GB2312" w:hAnsiTheme="minorEastAsia"/>
        </w:rPr>
      </w:pPr>
    </w:p>
    <w:p w14:paraId="7BD4B624">
      <w:pPr>
        <w:widowControl/>
        <w:rPr>
          <w:rFonts w:hint="eastAsia" w:ascii="仿宋_GB2312" w:eastAsia="仿宋_GB2312" w:hAnsiTheme="minorEastAsia"/>
        </w:rPr>
      </w:pPr>
    </w:p>
    <w:p w14:paraId="45835048">
      <w:pPr>
        <w:widowControl/>
        <w:rPr>
          <w:rFonts w:hint="eastAsia" w:ascii="仿宋_GB2312" w:eastAsia="仿宋_GB2312" w:hAnsiTheme="minorEastAsia"/>
        </w:rPr>
      </w:pPr>
    </w:p>
    <w:p w14:paraId="2D3636EB">
      <w:pPr>
        <w:widowControl/>
        <w:rPr>
          <w:rFonts w:hint="eastAsia" w:ascii="仿宋_GB2312" w:eastAsia="仿宋_GB2312" w:hAnsiTheme="minorEastAsia"/>
        </w:rPr>
      </w:pPr>
    </w:p>
    <w:p w14:paraId="65824780">
      <w:pPr>
        <w:widowControl/>
        <w:rPr>
          <w:rFonts w:hint="eastAsia" w:ascii="仿宋_GB2312" w:eastAsia="仿宋_GB2312" w:hAnsiTheme="minorEastAsia"/>
        </w:rPr>
      </w:pPr>
    </w:p>
    <w:p w14:paraId="5C0CF9A1">
      <w:pPr>
        <w:widowControl/>
        <w:rPr>
          <w:rFonts w:hint="eastAsia" w:ascii="仿宋_GB2312" w:eastAsia="仿宋_GB2312" w:hAnsiTheme="minorEastAsia"/>
        </w:rPr>
      </w:pPr>
    </w:p>
    <w:p w14:paraId="3A949855">
      <w:pPr>
        <w:widowControl/>
        <w:rPr>
          <w:rFonts w:hint="eastAsia" w:ascii="仿宋_GB2312" w:eastAsia="仿宋_GB2312" w:hAnsiTheme="minorEastAsia"/>
        </w:rPr>
      </w:pPr>
    </w:p>
    <w:p w14:paraId="04748164">
      <w:pPr>
        <w:widowControl/>
        <w:rPr>
          <w:rFonts w:hint="eastAsia" w:ascii="仿宋_GB2312" w:eastAsia="仿宋_GB2312" w:hAnsiTheme="minorEastAsia"/>
        </w:rPr>
      </w:pPr>
    </w:p>
    <w:p w14:paraId="1CC6AB25">
      <w:pPr>
        <w:widowControl/>
        <w:rPr>
          <w:rFonts w:hint="eastAsia" w:ascii="仿宋_GB2312" w:eastAsia="仿宋_GB2312" w:hAnsiTheme="minorEastAsia"/>
        </w:rPr>
      </w:pPr>
    </w:p>
    <w:p w14:paraId="14EDF660">
      <w:pPr>
        <w:widowControl/>
        <w:rPr>
          <w:rFonts w:hint="eastAsia" w:ascii="仿宋_GB2312" w:eastAsia="仿宋_GB2312" w:hAnsiTheme="minorEastAsia"/>
        </w:rPr>
      </w:pPr>
    </w:p>
    <w:p w14:paraId="5BDF68E5">
      <w:pPr>
        <w:widowControl/>
        <w:rPr>
          <w:rFonts w:hint="eastAsia" w:ascii="仿宋_GB2312" w:eastAsia="仿宋_GB2312" w:hAnsiTheme="minorEastAsia"/>
        </w:rPr>
      </w:pPr>
    </w:p>
    <w:p w14:paraId="789322B8">
      <w:pPr>
        <w:widowControl/>
        <w:rPr>
          <w:rFonts w:hint="eastAsia" w:ascii="仿宋_GB2312" w:eastAsia="仿宋_GB2312" w:hAnsiTheme="minorEastAsia"/>
        </w:rPr>
      </w:pPr>
    </w:p>
    <w:p w14:paraId="1D2F68DE">
      <w:pPr>
        <w:widowControl/>
        <w:rPr>
          <w:rFonts w:hint="eastAsia" w:ascii="仿宋_GB2312" w:eastAsia="仿宋_GB2312" w:hAnsiTheme="minorEastAsia"/>
        </w:rPr>
      </w:pPr>
    </w:p>
    <w:p w14:paraId="4E5E3336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附件4：</w:t>
      </w:r>
    </w:p>
    <w:p w14:paraId="5780DB85">
      <w:pPr>
        <w:widowControl/>
        <w:rPr>
          <w:rFonts w:hint="eastAsia" w:ascii="仿宋_GB2312" w:eastAsia="仿宋_GB2312" w:hAnsiTheme="minorEastAsia"/>
        </w:rPr>
      </w:pPr>
      <w:r>
        <w:rPr>
          <w:rFonts w:hint="eastAsia" w:ascii="仿宋_GB2312" w:eastAsia="仿宋_GB2312" w:hAnsiTheme="minorEastAsia"/>
        </w:rPr>
        <w:t>产品有效医疗器械注册证或医疗器械备案凭证【如无注册证需提供不属于</w:t>
      </w:r>
      <w:r>
        <w:rPr>
          <w:rFonts w:hint="eastAsia" w:ascii="仿宋_GB2312" w:eastAsia="仿宋_GB2312" w:hAnsiTheme="minorEastAsia"/>
          <w:lang w:val="en-US" w:eastAsia="zh-CN"/>
        </w:rPr>
        <w:t>医疗</w:t>
      </w:r>
      <w:r>
        <w:rPr>
          <w:rFonts w:hint="eastAsia" w:ascii="仿宋_GB2312" w:eastAsia="仿宋_GB2312" w:hAnsiTheme="minorEastAsia"/>
        </w:rPr>
        <w:t>器械产品说明】</w:t>
      </w:r>
    </w:p>
    <w:p w14:paraId="47F0A057">
      <w:pPr>
        <w:widowControl/>
        <w:rPr>
          <w:rFonts w:hint="eastAsia" w:ascii="仿宋_GB2312" w:eastAsia="仿宋_GB2312" w:hAnsiTheme="minorEastAsia"/>
        </w:rPr>
      </w:pPr>
    </w:p>
    <w:p w14:paraId="59175E7E">
      <w:pPr>
        <w:widowControl/>
        <w:rPr>
          <w:rFonts w:hint="eastAsia" w:ascii="仿宋_GB2312" w:eastAsia="仿宋_GB2312" w:hAnsiTheme="minorEastAsia"/>
        </w:rPr>
      </w:pPr>
    </w:p>
    <w:p w14:paraId="16235BC5">
      <w:pPr>
        <w:widowControl/>
        <w:rPr>
          <w:rFonts w:hint="eastAsia" w:ascii="仿宋_GB2312" w:eastAsia="仿宋_GB2312" w:hAnsiTheme="minorEastAsia"/>
        </w:rPr>
      </w:pPr>
    </w:p>
    <w:p w14:paraId="33028211">
      <w:pPr>
        <w:widowControl/>
        <w:rPr>
          <w:rFonts w:hint="eastAsia" w:ascii="仿宋_GB2312" w:eastAsia="仿宋_GB2312" w:hAnsiTheme="minorEastAsia"/>
        </w:rPr>
      </w:pPr>
    </w:p>
    <w:p w14:paraId="7637A47E">
      <w:pPr>
        <w:widowControl/>
        <w:rPr>
          <w:rFonts w:hint="eastAsia" w:ascii="仿宋_GB2312" w:eastAsia="仿宋_GB2312" w:hAnsiTheme="minorEastAsia"/>
        </w:rPr>
      </w:pPr>
    </w:p>
    <w:p w14:paraId="4FC086A1">
      <w:pPr>
        <w:widowControl/>
        <w:rPr>
          <w:rFonts w:hint="eastAsia" w:ascii="仿宋_GB2312" w:eastAsia="仿宋_GB2312" w:hAnsiTheme="minorEastAsia"/>
        </w:rPr>
      </w:pPr>
    </w:p>
    <w:p w14:paraId="3E75B6D1">
      <w:pPr>
        <w:widowControl/>
        <w:rPr>
          <w:rFonts w:hint="eastAsia" w:ascii="仿宋_GB2312" w:eastAsia="仿宋_GB2312" w:hAnsiTheme="minorEastAsia"/>
        </w:rPr>
      </w:pPr>
    </w:p>
    <w:p w14:paraId="0873E442">
      <w:pPr>
        <w:widowControl/>
        <w:rPr>
          <w:rFonts w:hint="eastAsia" w:ascii="仿宋_GB2312" w:eastAsia="仿宋_GB2312" w:hAnsiTheme="minorEastAsia"/>
        </w:rPr>
      </w:pPr>
    </w:p>
    <w:p w14:paraId="2CD589D5">
      <w:pPr>
        <w:widowControl/>
        <w:rPr>
          <w:rFonts w:hint="eastAsia" w:ascii="仿宋_GB2312" w:eastAsia="仿宋_GB2312" w:hAnsiTheme="minorEastAsia"/>
        </w:rPr>
      </w:pPr>
    </w:p>
    <w:p w14:paraId="74D1C322">
      <w:pPr>
        <w:widowControl/>
        <w:rPr>
          <w:rFonts w:hint="eastAsia" w:ascii="仿宋_GB2312" w:eastAsia="仿宋_GB2312" w:hAnsiTheme="minorEastAsia"/>
        </w:rPr>
      </w:pPr>
    </w:p>
    <w:p w14:paraId="5CF57F27">
      <w:pPr>
        <w:widowControl/>
        <w:rPr>
          <w:rFonts w:hint="eastAsia" w:ascii="仿宋_GB2312" w:eastAsia="仿宋_GB2312" w:hAnsiTheme="minorEastAsia"/>
        </w:rPr>
      </w:pPr>
    </w:p>
    <w:p w14:paraId="314F727D">
      <w:pPr>
        <w:widowControl/>
        <w:rPr>
          <w:rFonts w:hint="eastAsia" w:ascii="仿宋_GB2312" w:eastAsia="仿宋_GB2312" w:hAnsiTheme="minorEastAsia"/>
        </w:rPr>
      </w:pPr>
    </w:p>
    <w:p w14:paraId="324F4A02">
      <w:pPr>
        <w:widowControl/>
        <w:rPr>
          <w:rFonts w:hint="eastAsia" w:ascii="仿宋_GB2312" w:eastAsia="仿宋_GB2312" w:hAnsiTheme="minorEastAsia"/>
        </w:rPr>
      </w:pPr>
    </w:p>
    <w:p w14:paraId="06ADAA14">
      <w:pPr>
        <w:widowControl/>
        <w:rPr>
          <w:rFonts w:hint="eastAsia" w:ascii="仿宋_GB2312" w:eastAsia="仿宋_GB2312" w:hAnsiTheme="minorEastAsia"/>
        </w:rPr>
      </w:pPr>
    </w:p>
    <w:p w14:paraId="5811EED2">
      <w:pPr>
        <w:widowControl/>
        <w:rPr>
          <w:rFonts w:hint="eastAsia" w:ascii="仿宋_GB2312" w:eastAsia="仿宋_GB2312" w:hAnsiTheme="minorEastAsia"/>
        </w:rPr>
      </w:pPr>
    </w:p>
    <w:p w14:paraId="2807129F">
      <w:pPr>
        <w:widowControl/>
        <w:rPr>
          <w:rFonts w:hint="eastAsia" w:ascii="仿宋_GB2312" w:eastAsia="仿宋_GB2312" w:hAnsiTheme="minorEastAsia"/>
        </w:rPr>
      </w:pPr>
    </w:p>
    <w:p w14:paraId="69847BE2">
      <w:pPr>
        <w:widowControl/>
        <w:rPr>
          <w:rFonts w:hint="eastAsia" w:ascii="仿宋_GB2312" w:eastAsia="仿宋_GB2312" w:hAnsiTheme="minorEastAsia"/>
        </w:rPr>
      </w:pPr>
    </w:p>
    <w:p w14:paraId="0FFE8FA4">
      <w:pPr>
        <w:widowControl/>
        <w:rPr>
          <w:rFonts w:hint="eastAsia" w:ascii="仿宋_GB2312" w:eastAsia="仿宋_GB2312" w:hAnsiTheme="minorEastAsia"/>
        </w:rPr>
      </w:pPr>
    </w:p>
    <w:p w14:paraId="4BF99D69">
      <w:pPr>
        <w:widowControl/>
        <w:rPr>
          <w:rFonts w:hint="eastAsia" w:ascii="仿宋_GB2312" w:eastAsia="仿宋_GB2312" w:hAnsiTheme="minorEastAsia"/>
        </w:rPr>
      </w:pPr>
    </w:p>
    <w:p w14:paraId="7EE40418">
      <w:pPr>
        <w:widowControl/>
        <w:rPr>
          <w:rFonts w:hint="eastAsia" w:ascii="仿宋_GB2312" w:eastAsia="仿宋_GB2312" w:hAnsiTheme="minorEastAsia"/>
        </w:rPr>
      </w:pPr>
    </w:p>
    <w:p w14:paraId="11C9ECFF">
      <w:pPr>
        <w:widowControl/>
        <w:rPr>
          <w:rFonts w:hint="eastAsia" w:ascii="仿宋_GB2312" w:eastAsia="仿宋_GB2312" w:hAnsiTheme="minorEastAsia"/>
        </w:rPr>
      </w:pPr>
    </w:p>
    <w:p w14:paraId="1C9DDF8F">
      <w:pPr>
        <w:widowControl/>
        <w:rPr>
          <w:rFonts w:hint="eastAsia" w:ascii="仿宋_GB2312" w:eastAsia="仿宋_GB2312" w:hAnsiTheme="minorEastAsia"/>
        </w:rPr>
      </w:pPr>
    </w:p>
    <w:p w14:paraId="5DA29C7B">
      <w:pPr>
        <w:widowControl/>
        <w:rPr>
          <w:rFonts w:hint="eastAsia" w:ascii="仿宋_GB2312" w:eastAsia="仿宋_GB2312" w:hAnsiTheme="minorEastAsia"/>
        </w:rPr>
      </w:pPr>
    </w:p>
    <w:p w14:paraId="2992520C">
      <w:pPr>
        <w:widowControl/>
        <w:rPr>
          <w:rFonts w:hint="eastAsia" w:ascii="仿宋_GB2312" w:eastAsia="仿宋_GB2312" w:hAnsiTheme="minorEastAsia"/>
        </w:rPr>
      </w:pPr>
    </w:p>
    <w:p w14:paraId="57493778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AA5B09A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257C589C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附件5：</w:t>
      </w:r>
    </w:p>
    <w:p w14:paraId="55DACA11">
      <w:pPr>
        <w:widowControl/>
        <w:rPr>
          <w:rFonts w:hint="eastAsia" w:ascii="仿宋_GB2312" w:eastAsia="仿宋_GB2312" w:hAnsiTheme="minorEastAsia"/>
          <w:lang w:val="en-US" w:eastAsia="zh-CN"/>
        </w:rPr>
      </w:pPr>
      <w:r>
        <w:rPr>
          <w:rFonts w:hint="eastAsia" w:ascii="仿宋_GB2312" w:eastAsia="仿宋_GB2312" w:hAnsiTheme="minorEastAsia"/>
          <w:lang w:val="en-US" w:eastAsia="zh-CN"/>
        </w:rPr>
        <w:t>产品彩页</w:t>
      </w:r>
    </w:p>
    <w:p w14:paraId="561CB78D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8536BD9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406F441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9FDBA68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59CC5BD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0339171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91CD3C6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8DA1D2B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0F8C259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629201FD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5B3FD4D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C7F4AF2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0D6F9AB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2A5AAC9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1C256D1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133DA68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E3AFBAA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83AD29C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AB5864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CC2A1F2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656352C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03FAC8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978E7D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1F0D3F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091C0DA6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9C32789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047C3BD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F0DFFFC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附件6：</w:t>
      </w:r>
    </w:p>
    <w:p w14:paraId="64B7FC38">
      <w:pPr>
        <w:widowControl/>
        <w:rPr>
          <w:rFonts w:hint="eastAsia" w:ascii="仿宋_GB2312" w:eastAsia="仿宋_GB2312" w:hAnsiTheme="minorEastAsia"/>
          <w:lang w:val="en-US" w:eastAsia="zh-CN"/>
        </w:rPr>
      </w:pPr>
      <w:r>
        <w:rPr>
          <w:rFonts w:hint="eastAsia" w:ascii="仿宋_GB2312" w:eastAsia="仿宋_GB2312" w:hAnsiTheme="minorEastAsia"/>
          <w:lang w:val="en-US" w:eastAsia="zh-CN"/>
        </w:rPr>
        <w:t>产品说明书</w:t>
      </w:r>
    </w:p>
    <w:p w14:paraId="64E61DAC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56D32F0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A0FA10A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0CF9E0B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059ED670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245430E3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357D98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66A7008C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AA5BFA7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5E8D9C6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1C064032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CBA5DB5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9D9145B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7D9DB6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E719AA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68728EAE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6E115FB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330CAB57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EB80214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3E344B1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E692B93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FF595E5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0376CE2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119D178F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569A6D09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44D1904D">
      <w:pPr>
        <w:widowControl/>
        <w:rPr>
          <w:rFonts w:hint="eastAsia" w:ascii="仿宋_GB2312" w:eastAsia="仿宋_GB2312" w:hAnsiTheme="minorEastAsia"/>
          <w:lang w:val="en-US" w:eastAsia="zh-CN"/>
        </w:rPr>
      </w:pPr>
    </w:p>
    <w:p w14:paraId="7F03DBC3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2F4B736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附件7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-1</w:t>
      </w:r>
    </w:p>
    <w:p w14:paraId="5037BDB0">
      <w:pPr>
        <w:widowControl/>
        <w:rPr>
          <w:rFonts w:hint="eastAsia" w:ascii="仿宋_GB2312" w:eastAsia="仿宋_GB2312" w:hAnsiTheme="minorEastAsia"/>
        </w:rPr>
      </w:pPr>
      <w:r>
        <w:rPr>
          <w:rFonts w:hint="eastAsia" w:ascii="仿宋_GB2312" w:eastAsia="仿宋_GB2312" w:hAnsiTheme="minorEastAsia"/>
        </w:rPr>
        <w:t>⑴法定代表人资格证明书⑵法定代表人授权书⑶法定代表授权人近6个月任意1个月的社保证明</w:t>
      </w:r>
    </w:p>
    <w:p w14:paraId="3CAEF086">
      <w:pPr>
        <w:jc w:val="center"/>
        <w:rPr>
          <w:rFonts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法定代表人资格证明书</w:t>
      </w:r>
    </w:p>
    <w:p w14:paraId="440001B3">
      <w:pPr>
        <w:jc w:val="center"/>
        <w:rPr>
          <w:rFonts w:eastAsia="华文中宋"/>
          <w:bCs/>
          <w:sz w:val="44"/>
        </w:rPr>
      </w:pPr>
    </w:p>
    <w:p w14:paraId="05FF3404">
      <w:pPr>
        <w:ind w:firstLine="560" w:firstLineChars="200"/>
        <w:rPr>
          <w:rFonts w:eastAsia="楷体_GB2312"/>
          <w:sz w:val="28"/>
          <w:szCs w:val="28"/>
        </w:rPr>
      </w:pPr>
    </w:p>
    <w:p w14:paraId="58B3DC5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（法定代表人姓名）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u w:val="single"/>
        </w:rPr>
        <w:t>（报价方全称）</w:t>
      </w:r>
      <w:r>
        <w:rPr>
          <w:rFonts w:hint="eastAsia"/>
          <w:sz w:val="28"/>
          <w:szCs w:val="28"/>
        </w:rPr>
        <w:t>的法定代表人。</w:t>
      </w:r>
    </w:p>
    <w:p w14:paraId="51FF4C4D">
      <w:pPr>
        <w:ind w:firstLine="560" w:firstLineChars="200"/>
        <w:rPr>
          <w:sz w:val="28"/>
          <w:szCs w:val="28"/>
        </w:rPr>
      </w:pPr>
    </w:p>
    <w:p w14:paraId="58A81C9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</w:t>
      </w:r>
    </w:p>
    <w:p w14:paraId="69C53774">
      <w:pPr>
        <w:ind w:firstLine="480" w:firstLineChars="200"/>
        <w:rPr>
          <w:sz w:val="28"/>
          <w:szCs w:val="28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98425</wp:posOffset>
                </wp:positionV>
                <wp:extent cx="2240915" cy="1125855"/>
                <wp:effectExtent l="4445" t="4445" r="10160" b="127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DF0783B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20C9ECE9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7AC8FE8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7.75pt;height:88.65pt;width:176.45pt;z-index:251660288;v-text-anchor:middle;mso-width-relative:page;mso-height-relative:page;" fillcolor="#FFFFFF" filled="t" stroked="t" coordsize="21600,21600" o:gfxdata="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6tTK1QAAAAkBAAAP&#10;AAAAAAAAAAEAIAAAACIAAABkcnMvZG93bnJldi54bWxQSwECFAAUAAAACACHTuJA/ct7NRsCAABR&#10;BAAADgAAAAAAAAABACAAAAAkAQAAZHJzL2Uyb0RvYy54bWxQSwUGAAAAAAYABgBZAQAAsQ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 w14:paraId="1DF0783B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20C9ECE9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7AC8FE8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2959735</wp:posOffset>
                </wp:positionH>
                <wp:positionV relativeFrom="paragraph">
                  <wp:posOffset>90170</wp:posOffset>
                </wp:positionV>
                <wp:extent cx="2240915" cy="1125855"/>
                <wp:effectExtent l="4445" t="4445" r="10160" b="127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6D31D4F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483BE9FC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3991CB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05pt;margin-top:7.1pt;height:88.65pt;width:176.45pt;z-index:251661312;v-text-anchor:middle;mso-width-relative:page;mso-height-relative:page;" fillcolor="#FFFFFF" filled="t" stroked="t" coordsize="21600,21600" o:gfxdata="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LfqE1QAAAAoBAAAP&#10;AAAAAAAAAAEAIAAAACIAAABkcnMvZG93bnJldi54bWxQSwECFAAUAAAACACHTuJAIuxK9hsCAABR&#10;BAAADgAAAAAAAAABACAAAAAkAQAAZHJzL2Uyb0RvYy54bWxQSwUGAAAAAAYABgBZAQAAsQ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 w14:paraId="66D31D4F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483BE9FC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3991CB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3B3B9333">
      <w:pPr>
        <w:ind w:firstLine="560" w:firstLineChars="200"/>
        <w:rPr>
          <w:sz w:val="28"/>
          <w:szCs w:val="28"/>
        </w:rPr>
      </w:pPr>
    </w:p>
    <w:p w14:paraId="524C37A0">
      <w:pPr>
        <w:rPr>
          <w:sz w:val="28"/>
          <w:szCs w:val="28"/>
        </w:rPr>
      </w:pPr>
    </w:p>
    <w:p w14:paraId="492733FD">
      <w:pPr>
        <w:rPr>
          <w:sz w:val="28"/>
          <w:szCs w:val="28"/>
        </w:rPr>
      </w:pPr>
    </w:p>
    <w:p w14:paraId="6825F671">
      <w:pPr>
        <w:rPr>
          <w:sz w:val="28"/>
          <w:szCs w:val="28"/>
        </w:rPr>
      </w:pPr>
    </w:p>
    <w:p w14:paraId="0D1A400F">
      <w:pPr>
        <w:rPr>
          <w:sz w:val="28"/>
          <w:szCs w:val="28"/>
        </w:rPr>
      </w:pPr>
    </w:p>
    <w:p w14:paraId="389269EA">
      <w:pPr>
        <w:rPr>
          <w:sz w:val="28"/>
          <w:szCs w:val="28"/>
        </w:rPr>
      </w:pPr>
    </w:p>
    <w:p w14:paraId="2E1E414D">
      <w:pPr>
        <w:ind w:firstLine="4900" w:firstLineChars="1750"/>
        <w:rPr>
          <w:sz w:val="28"/>
          <w:szCs w:val="28"/>
        </w:rPr>
      </w:pPr>
    </w:p>
    <w:p w14:paraId="25A744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报价方全称：（盖章）</w:t>
      </w:r>
    </w:p>
    <w:p w14:paraId="2859DFC0">
      <w:pPr>
        <w:jc w:val="left"/>
        <w:rPr>
          <w:sz w:val="28"/>
          <w:szCs w:val="28"/>
        </w:rPr>
      </w:pPr>
    </w:p>
    <w:p w14:paraId="3FA83C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59E6D142">
      <w:pPr>
        <w:ind w:firstLine="5980" w:firstLineChars="1869"/>
        <w:jc w:val="left"/>
        <w:rPr>
          <w:sz w:val="32"/>
          <w:szCs w:val="32"/>
        </w:rPr>
      </w:pPr>
    </w:p>
    <w:p w14:paraId="79D2257F">
      <w:pPr>
        <w:ind w:firstLine="4485" w:firstLineChars="1869"/>
        <w:jc w:val="left"/>
      </w:pPr>
    </w:p>
    <w:p w14:paraId="16E8EF12">
      <w:pPr>
        <w:ind w:firstLine="5983" w:firstLineChars="2493"/>
      </w:pPr>
    </w:p>
    <w:p w14:paraId="60A3FD6A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附件7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-2</w:t>
      </w:r>
    </w:p>
    <w:p w14:paraId="356C4A8B">
      <w:pPr>
        <w:ind w:firstLine="5980" w:firstLineChars="1869"/>
        <w:jc w:val="left"/>
        <w:rPr>
          <w:sz w:val="32"/>
          <w:szCs w:val="32"/>
        </w:rPr>
      </w:pPr>
    </w:p>
    <w:p w14:paraId="5EFD8992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法定代表人授权书</w:t>
      </w:r>
    </w:p>
    <w:p w14:paraId="7A14AE70">
      <w:pPr>
        <w:spacing w:line="560" w:lineRule="exact"/>
        <w:rPr>
          <w:sz w:val="28"/>
          <w:szCs w:val="28"/>
        </w:rPr>
      </w:pPr>
    </w:p>
    <w:p w14:paraId="65A6DA0E">
      <w:pPr>
        <w:spacing w:line="60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  <w:lang w:val="en-US" w:eastAsia="zh-CN"/>
        </w:rPr>
        <w:t>中国人民解放军联勤保障部队第九一〇医院</w:t>
      </w:r>
      <w:r>
        <w:rPr>
          <w:rFonts w:hint="eastAsia"/>
          <w:sz w:val="28"/>
          <w:szCs w:val="28"/>
          <w:u w:val="single"/>
        </w:rPr>
        <w:t>：</w:t>
      </w:r>
    </w:p>
    <w:p w14:paraId="68F30106">
      <w:pPr>
        <w:spacing w:line="600" w:lineRule="exact"/>
        <w:ind w:firstLine="596" w:firstLineChars="213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（报价方全称）</w:t>
      </w: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u w:val="single"/>
        </w:rPr>
        <w:t>（姓名、职务）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授权</w:t>
      </w:r>
      <w:r>
        <w:rPr>
          <w:rFonts w:hint="eastAsia"/>
          <w:sz w:val="28"/>
          <w:szCs w:val="28"/>
          <w:u w:val="single"/>
        </w:rPr>
        <w:t>（授权代表姓名、职务）</w:t>
      </w:r>
      <w:r>
        <w:rPr>
          <w:rFonts w:hint="eastAsia"/>
          <w:sz w:val="28"/>
          <w:szCs w:val="28"/>
        </w:rPr>
        <w:t>为全权代表，参加贵部组</w:t>
      </w:r>
      <w:r>
        <w:rPr>
          <w:rFonts w:hint="eastAsia"/>
          <w:sz w:val="28"/>
          <w:szCs w:val="28"/>
          <w:lang w:val="zh-CN"/>
        </w:rPr>
        <w:t>方参加贵部组织的</w:t>
      </w:r>
      <w:r>
        <w:rPr>
          <w:rFonts w:hint="eastAsia"/>
          <w:sz w:val="28"/>
          <w:szCs w:val="28"/>
          <w:lang w:val="en-US" w:eastAsia="zh-CN"/>
        </w:rPr>
        <w:t>一批非集采医用耗材（试剂）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val="en-US" w:eastAsia="zh-CN"/>
        </w:rPr>
        <w:t>引进</w:t>
      </w:r>
      <w:r>
        <w:rPr>
          <w:rFonts w:hint="eastAsia"/>
          <w:sz w:val="28"/>
          <w:szCs w:val="28"/>
          <w:highlight w:val="none"/>
          <w:lang w:val="en-US" w:eastAsia="zh-CN"/>
        </w:rPr>
        <w:t>采购</w:t>
      </w:r>
      <w:r>
        <w:rPr>
          <w:rFonts w:hint="eastAsia"/>
          <w:sz w:val="28"/>
          <w:szCs w:val="28"/>
          <w:highlight w:val="none"/>
        </w:rPr>
        <w:t>活动，全</w:t>
      </w:r>
      <w:r>
        <w:rPr>
          <w:rFonts w:hint="eastAsia"/>
          <w:sz w:val="28"/>
          <w:szCs w:val="28"/>
        </w:rPr>
        <w:t>权处理采购活动中的一切事宜。</w:t>
      </w:r>
    </w:p>
    <w:p w14:paraId="77D03329">
      <w:pPr>
        <w:spacing w:line="560" w:lineRule="exact"/>
        <w:ind w:firstLine="600"/>
        <w:rPr>
          <w:sz w:val="28"/>
          <w:szCs w:val="28"/>
        </w:rPr>
      </w:pPr>
    </w:p>
    <w:p w14:paraId="12B679C3">
      <w:pPr>
        <w:spacing w:line="560" w:lineRule="exact"/>
        <w:ind w:left="-2" w:leftChars="-1" w:firstLine="3512"/>
        <w:rPr>
          <w:sz w:val="28"/>
          <w:szCs w:val="28"/>
        </w:rPr>
      </w:pPr>
      <w:r>
        <w:rPr>
          <w:rFonts w:hint="eastAsia"/>
          <w:sz w:val="28"/>
          <w:szCs w:val="28"/>
        </w:rPr>
        <w:t>报价方全称：（盖章）</w:t>
      </w:r>
    </w:p>
    <w:p w14:paraId="31605CF2">
      <w:pPr>
        <w:spacing w:line="560" w:lineRule="exact"/>
        <w:ind w:left="6784" w:leftChars="1413" w:hanging="33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14:paraId="157B29FE">
      <w:pPr>
        <w:spacing w:line="560" w:lineRule="exact"/>
        <w:ind w:left="6780" w:leftChars="1471" w:hanging="3250" w:hangingChars="1161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法定代表人：（签字或盖章）</w:t>
      </w:r>
    </w:p>
    <w:p w14:paraId="5BDA6FF0">
      <w:pPr>
        <w:spacing w:line="560" w:lineRule="exact"/>
        <w:ind w:left="6784" w:leftChars="1413" w:hanging="3393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14:paraId="79C7669B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</w:p>
    <w:p w14:paraId="2FB4D52D"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授权代表姓名：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身份证号码：</w:t>
      </w:r>
    </w:p>
    <w:p w14:paraId="2B0114BF"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职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务：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电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话：</w:t>
      </w:r>
    </w:p>
    <w:p w14:paraId="09B2E45F"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传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真：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邮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编：</w:t>
      </w:r>
    </w:p>
    <w:p w14:paraId="2495AB44"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通讯地址：</w:t>
      </w:r>
    </w:p>
    <w:p w14:paraId="5E6A94E5">
      <w:pPr>
        <w:spacing w:line="560" w:lineRule="exact"/>
        <w:ind w:firstLine="573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185420</wp:posOffset>
                </wp:positionV>
                <wp:extent cx="2240915" cy="1125855"/>
                <wp:effectExtent l="4445" t="4445" r="10160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4C9B05A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1D2F3F0A">
                            <w:pPr>
                              <w:jc w:val="center"/>
                              <w:rPr>
                                <w:rFonts w:asci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 w14:paraId="0D4B6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1pt;margin-top:14.6pt;height:88.65pt;width:176.45pt;z-index:251663360;v-text-anchor:middle;mso-width-relative:page;mso-height-relative:page;" fillcolor="#FFFFFF" filled="t" stroked="t" coordsize="21600,21600" o:gfxdata="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x+uXtYAAAAKAQAA&#10;DwAAAAAAAAABACAAAAAiAAAAZHJzL2Rvd25yZXYueG1sUEsBAhQAFAAAAAgAh07iQIc5S/gbAgAA&#10;UQQAAA4AAAAAAAAAAQAgAAAAJQEAAGRycy9lMm9Eb2MueG1sUEsFBgAAAAAGAAYAWQEAALIFAAAA&#10;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 w14:paraId="34C9B05A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1D2F3F0A">
                      <w:pPr>
                        <w:jc w:val="center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 w14:paraId="0D4B6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183515</wp:posOffset>
                </wp:positionV>
                <wp:extent cx="2240915" cy="1125855"/>
                <wp:effectExtent l="4445" t="4445" r="10160" b="127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24E16EC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0419563D">
                            <w:pPr>
                              <w:jc w:val="center"/>
                              <w:rPr>
                                <w:rFonts w:asci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 w14:paraId="55C4DFF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25pt;margin-top:14.45pt;height:88.65pt;width:176.45pt;z-index:251662336;v-text-anchor:middle;mso-width-relative:page;mso-height-relative:page;" fillcolor="#FFFFFF" filled="t" stroked="t" coordsize="21600,21600" o:gfxdata="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CuNF1gAAAAkBAAAP&#10;AAAAAAAAAAEAIAAAACIAAABkcnMvZG93bnJldi54bWxQSwECFAAUAAAACACHTuJAWB56OxoCAABR&#10;BAAADgAAAAAAAAABACAAAAAlAQAAZHJzL2Uyb0RvYy54bWxQSwUGAAAAAAYABgBZAQAAsQ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 w14:paraId="124E16EC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0419563D">
                      <w:pPr>
                        <w:jc w:val="center"/>
                        <w:rPr>
                          <w:rFonts w:asci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 w14:paraId="55C4DFF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7D62A336">
      <w:pPr>
        <w:spacing w:line="560" w:lineRule="exact"/>
        <w:ind w:firstLine="573"/>
      </w:pPr>
    </w:p>
    <w:p w14:paraId="2126EE53">
      <w:pPr>
        <w:spacing w:line="560" w:lineRule="exact"/>
        <w:ind w:firstLine="573"/>
      </w:pPr>
    </w:p>
    <w:p w14:paraId="61F6C455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1F6A5238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53E430A">
      <w:pPr>
        <w:widowControl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1774BE60">
      <w:pPr>
        <w:widowControl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附件7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-3</w:t>
      </w:r>
    </w:p>
    <w:p w14:paraId="291C501B">
      <w:pPr>
        <w:widowControl/>
        <w:rPr>
          <w:rFonts w:hint="eastAsia" w:ascii="仿宋_GB2312" w:eastAsia="仿宋_GB2312" w:hAnsiTheme="minorEastAsia"/>
        </w:rPr>
      </w:pPr>
      <w:r>
        <w:rPr>
          <w:rFonts w:hint="eastAsia" w:ascii="仿宋_GB2312" w:eastAsia="仿宋_GB2312" w:hAnsiTheme="minorEastAsia"/>
        </w:rPr>
        <w:t>法定代表授权人近6个月任意1个月的社保证明</w:t>
      </w:r>
    </w:p>
    <w:p w14:paraId="317759A8">
      <w:pPr>
        <w:widowControl/>
        <w:jc w:val="right"/>
        <w:rPr>
          <w:rFonts w:hint="eastAsia" w:ascii="黑体" w:hAnsi="黑体" w:eastAsia="黑体" w:cs="黑体"/>
          <w:sz w:val="28"/>
          <w:szCs w:val="28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7BF9AC3B">
      <w:pPr>
        <w:widowControl/>
        <w:jc w:val="right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6AABA42">
      <w:pPr>
        <w:widowControl/>
        <w:rPr>
          <w:rFonts w:hint="default" w:ascii="仿宋_GB2312" w:eastAsia="仿宋_GB2312" w:hAnsiTheme="minorEastAsia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附件8：</w:t>
      </w:r>
      <w:bookmarkStart w:id="0" w:name="_GoBack"/>
      <w:bookmarkEnd w:id="0"/>
      <w:r>
        <w:rPr>
          <w:rFonts w:hint="default" w:ascii="仿宋_GB2312" w:eastAsia="仿宋_GB2312" w:hAnsiTheme="minorEastAsia"/>
          <w:lang w:eastAsia="zh-CN"/>
        </w:rPr>
        <w:t>其他需要说明的情况（若有）</w:t>
      </w:r>
    </w:p>
    <w:p w14:paraId="4FB43EB3">
      <w:pPr>
        <w:spacing w:line="520" w:lineRule="exact"/>
        <w:ind w:firstLine="560"/>
        <w:rPr>
          <w:rFonts w:hint="default" w:ascii="仿宋_GB2312" w:eastAsia="仿宋_GB2312" w:hAnsi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9EC7E8-4DE2-4A29-ADA8-CE17789E4D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E42864D-208C-4380-801C-FDC474DD271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B036896F-7B56-483E-9D35-DB8820633A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26532239-7BDF-42DF-A284-5E7C5881EBE6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5" w:fontKey="{D1CE2E11-0C08-490E-8700-D5434100B12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A378B345-4409-4181-A637-886843062B4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081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178074">
                          <w:pPr>
                            <w:pStyle w:val="2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178074">
                    <w:pPr>
                      <w:pStyle w:val="2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CA9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TM5YzkwODczOGY1YWJhOGQwMmVmOTY2NWUzYWUifQ=="/>
  </w:docVars>
  <w:rsids>
    <w:rsidRoot w:val="00000000"/>
    <w:rsid w:val="05DB49CA"/>
    <w:rsid w:val="0AE942DE"/>
    <w:rsid w:val="0B5357FD"/>
    <w:rsid w:val="0D0D111B"/>
    <w:rsid w:val="106E2589"/>
    <w:rsid w:val="11186A50"/>
    <w:rsid w:val="12323B41"/>
    <w:rsid w:val="12C64289"/>
    <w:rsid w:val="13A94521"/>
    <w:rsid w:val="14127357"/>
    <w:rsid w:val="16940B42"/>
    <w:rsid w:val="179130B8"/>
    <w:rsid w:val="194273E7"/>
    <w:rsid w:val="19AA70A3"/>
    <w:rsid w:val="1CAE64BA"/>
    <w:rsid w:val="1FBC5601"/>
    <w:rsid w:val="295C02FD"/>
    <w:rsid w:val="2B5E36B2"/>
    <w:rsid w:val="2D1E4F96"/>
    <w:rsid w:val="2D8F7C42"/>
    <w:rsid w:val="2DDE64D3"/>
    <w:rsid w:val="2FA9308E"/>
    <w:rsid w:val="378D74CE"/>
    <w:rsid w:val="37D428BD"/>
    <w:rsid w:val="3AEF70A9"/>
    <w:rsid w:val="42D812EB"/>
    <w:rsid w:val="49AF724A"/>
    <w:rsid w:val="544E765F"/>
    <w:rsid w:val="59417793"/>
    <w:rsid w:val="59A541C5"/>
    <w:rsid w:val="5B7F3503"/>
    <w:rsid w:val="5C931A04"/>
    <w:rsid w:val="5F0A0753"/>
    <w:rsid w:val="5FFF01FB"/>
    <w:rsid w:val="634C7460"/>
    <w:rsid w:val="64DE67DD"/>
    <w:rsid w:val="66AB6DA3"/>
    <w:rsid w:val="6D774ED0"/>
    <w:rsid w:val="6DFDFBF8"/>
    <w:rsid w:val="6F7FC4AF"/>
    <w:rsid w:val="6FAD572A"/>
    <w:rsid w:val="744B6187"/>
    <w:rsid w:val="7C0F405C"/>
    <w:rsid w:val="7C1C2015"/>
    <w:rsid w:val="7EFE45D4"/>
    <w:rsid w:val="97B7E66D"/>
    <w:rsid w:val="A67F11DB"/>
    <w:rsid w:val="AFBF39EF"/>
    <w:rsid w:val="BF3F1035"/>
    <w:rsid w:val="D6F71DC7"/>
    <w:rsid w:val="D7BEBC29"/>
    <w:rsid w:val="DFF3E67B"/>
    <w:rsid w:val="FFBF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pPr>
      <w:spacing w:line="240" w:lineRule="auto"/>
      <w:jc w:val="left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1012</Words>
  <Characters>1027</Characters>
  <Lines>0</Lines>
  <Paragraphs>0</Paragraphs>
  <TotalTime>0</TotalTime>
  <ScaleCrop>false</ScaleCrop>
  <LinksUpToDate>false</LinksUpToDate>
  <CharactersWithSpaces>1199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2023-11-04T01:48:00Z</dcterms:created>
  <dc:creator>傲娇的小公举</dc:creator>
  <cp:lastModifiedBy>王小喵</cp:lastModifiedBy>
  <dcterms:modified xsi:type="dcterms:W3CDTF">2025-05-15T10:18:51Z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BFFC560C852C404285B18040E391732A_12</vt:lpwstr>
  </property>
  <property fmtid="{D5CDD505-2E9C-101B-9397-08002B2CF9AE}" pid="4" name="KSOTemplateDocerSaveRecord">
    <vt:lpwstr>eyJoZGlkIjoiZWU3YTM5YzkwODczOGY1YWJhOGQwMmVmOTY2NWUzYWUiLCJ1c2VySWQiOiIxMTU5MDkzOTIzIn0=</vt:lpwstr>
  </property>
</Properties>
</file>